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pacing w:val="-10"/>
          <w:sz w:val="44"/>
          <w:szCs w:val="44"/>
          <w:lang w:val="en-US" w:eastAsia="zh-CN"/>
        </w:rPr>
        <w:t>中共都江堰市委宣传部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bCs/>
          <w:spacing w:val="-28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bCs/>
          <w:spacing w:val="-28"/>
          <w:sz w:val="44"/>
          <w:szCs w:val="44"/>
        </w:rPr>
        <w:t>2019—2021年度成都市文明村镇、文明单位</w:t>
      </w:r>
      <w:r>
        <w:rPr>
          <w:rFonts w:hint="default" w:ascii="Times New Roman" w:hAnsi="Times New Roman" w:eastAsia="方正小标宋_GBK" w:cs="Times New Roman"/>
          <w:bCs/>
          <w:spacing w:val="-6"/>
          <w:sz w:val="44"/>
          <w:szCs w:val="44"/>
        </w:rPr>
        <w:t>拟推荐名单</w:t>
      </w:r>
      <w:r>
        <w:rPr>
          <w:rFonts w:hint="eastAsia" w:eastAsia="方正小标宋_GBK" w:cs="Times New Roman"/>
          <w:bCs/>
          <w:spacing w:val="-6"/>
          <w:sz w:val="44"/>
          <w:szCs w:val="44"/>
          <w:lang w:val="en-US"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按照成都市文明办《关于开展2019—2021年度成都市文明村镇、文明单位评选及复查验收工作的通知》（成文明办发〔2022〕8号）要求，中共都江堰市委宣传部印发了《关于开展2019—2021年度成都市文明村镇、文明单位申报和复查验收工作的通知》（都宣通〔2022〕17号），对此项工作进行了安排部署。根据综合考评的结果，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2019—2021年度成都市文明村镇、文明单位拟推荐名单</w:t>
      </w:r>
      <w:r>
        <w:rPr>
          <w:rFonts w:hint="eastAsia" w:eastAsia="仿宋_GB2312"/>
          <w:sz w:val="32"/>
          <w:szCs w:val="32"/>
          <w:lang w:val="en-US" w:eastAsia="zh-CN"/>
        </w:rPr>
        <w:t>予以公示，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广泛听取社会各界意见，接受广大群众监督。如有意见和建议，可在公示期内向都江堰市委宣传部（市文明办）反映。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刁克勋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87120987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13896533975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电子邮箱：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djyswmb@163.com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63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都江堰大道215号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02" w:leftChars="304" w:hanging="964" w:hangingChars="300"/>
        <w:jc w:val="left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2019—2021</w:t>
      </w:r>
      <w:r>
        <w:rPr>
          <w:rFonts w:hint="eastAsia" w:eastAsia="仿宋_GB2312"/>
          <w:sz w:val="32"/>
          <w:szCs w:val="32"/>
          <w:lang w:val="en-US" w:eastAsia="zh-CN"/>
        </w:rPr>
        <w:t>年度成都市文明村镇、文明单位拟推荐名单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9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中共都江堰市委宣传部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9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2019—2021年度成都市文明村镇、文明单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位拟推荐名单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成都市文明镇标兵：天马镇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成都市文明镇：聚源镇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成都市文明村标兵：聚源镇三坝社区、玉堂街道上元社区、石羊镇七里社区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成都市文明村：灌口街道灵岩社区、幸福街道永寿社区、玉堂街道白马社区、天马镇圣寿社区、聚源镇双土社区、石羊镇同心社区、青城山镇石桥社区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成都市文明单位标兵：都江堰市规划和自然资源局、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都江堰市第三人民医院、都江堰市工人文化宫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成都市文明单位：都江堰市人民法院、交通银行股份有限公司成都都江堰支行、都江堰市骨伤科医院、都江堰市中医医院、都江堰市青城山镇中心卫生院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587" w:right="1701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D5ADF"/>
    <w:rsid w:val="01126608"/>
    <w:rsid w:val="02DF06F9"/>
    <w:rsid w:val="02E97B3A"/>
    <w:rsid w:val="03C7580B"/>
    <w:rsid w:val="04DB20F2"/>
    <w:rsid w:val="04E97346"/>
    <w:rsid w:val="05107E95"/>
    <w:rsid w:val="056829C2"/>
    <w:rsid w:val="063E0C1B"/>
    <w:rsid w:val="06881C71"/>
    <w:rsid w:val="08586FD0"/>
    <w:rsid w:val="09F125A0"/>
    <w:rsid w:val="0B720D46"/>
    <w:rsid w:val="0CD86A2B"/>
    <w:rsid w:val="13554BFB"/>
    <w:rsid w:val="147B3A9D"/>
    <w:rsid w:val="14C01488"/>
    <w:rsid w:val="175B1E59"/>
    <w:rsid w:val="19C44624"/>
    <w:rsid w:val="2594660D"/>
    <w:rsid w:val="26335456"/>
    <w:rsid w:val="2D91750C"/>
    <w:rsid w:val="2DA11F43"/>
    <w:rsid w:val="2ED016FA"/>
    <w:rsid w:val="30594B11"/>
    <w:rsid w:val="350C79B2"/>
    <w:rsid w:val="399A27AD"/>
    <w:rsid w:val="39C3154E"/>
    <w:rsid w:val="3DAF4D6E"/>
    <w:rsid w:val="3FED2EF1"/>
    <w:rsid w:val="407842D2"/>
    <w:rsid w:val="415D7E9E"/>
    <w:rsid w:val="41C814F7"/>
    <w:rsid w:val="443A5F77"/>
    <w:rsid w:val="47AF0CA2"/>
    <w:rsid w:val="48D65388"/>
    <w:rsid w:val="4AB639F5"/>
    <w:rsid w:val="4E327FB7"/>
    <w:rsid w:val="51BE257D"/>
    <w:rsid w:val="51FE2487"/>
    <w:rsid w:val="52171806"/>
    <w:rsid w:val="52C71E07"/>
    <w:rsid w:val="534239EA"/>
    <w:rsid w:val="54190FF8"/>
    <w:rsid w:val="553D5ADF"/>
    <w:rsid w:val="57254AEE"/>
    <w:rsid w:val="5A9C0987"/>
    <w:rsid w:val="5D0F5D3B"/>
    <w:rsid w:val="5E0F0AE4"/>
    <w:rsid w:val="60F82470"/>
    <w:rsid w:val="63F73832"/>
    <w:rsid w:val="657666C0"/>
    <w:rsid w:val="68907DF0"/>
    <w:rsid w:val="6DF03F72"/>
    <w:rsid w:val="6FCF4CB4"/>
    <w:rsid w:val="76805311"/>
    <w:rsid w:val="76F31522"/>
    <w:rsid w:val="772801B5"/>
    <w:rsid w:val="7AF873DA"/>
    <w:rsid w:val="7D4E0180"/>
    <w:rsid w:val="7E1371D0"/>
    <w:rsid w:val="7EA53F2D"/>
    <w:rsid w:val="7F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1163</Words>
  <Characters>1190</Characters>
  <Lines>0</Lines>
  <Paragraphs>0</Paragraphs>
  <TotalTime>0</TotalTime>
  <ScaleCrop>false</ScaleCrop>
  <LinksUpToDate>false</LinksUpToDate>
  <CharactersWithSpaces>1196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2022-01-11T08:42:00Z</dcterms:created>
  <dc:creator>謝財永</dc:creator>
  <cp:lastModifiedBy>Dell</cp:lastModifiedBy>
  <cp:lastPrinted>2022-04-20T08:38:00Z</cp:lastPrinted>
  <dcterms:modified xsi:type="dcterms:W3CDTF">2022-04-21T03:47:39Z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2D47D515E04D4272850FDFE4ECC36D35</vt:lpwstr>
  </property>
</Properties>
</file>